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48" w:rsidRDefault="00980E48" w:rsidP="00EB12F0">
      <w:pPr>
        <w:jc w:val="both"/>
        <w:rPr>
          <w:rFonts w:ascii="Arial" w:hAnsi="Arial" w:cs="Arial"/>
          <w:lang w:val="en-GB"/>
        </w:rPr>
      </w:pPr>
    </w:p>
    <w:p w:rsidR="00980E48" w:rsidRDefault="00980E48" w:rsidP="00EB12F0">
      <w:pPr>
        <w:jc w:val="both"/>
        <w:rPr>
          <w:rFonts w:ascii="Arial" w:hAnsi="Arial" w:cs="Arial"/>
          <w:lang w:val="en-GB"/>
        </w:rPr>
      </w:pPr>
    </w:p>
    <w:p w:rsidR="00C2030C" w:rsidRPr="00113624" w:rsidRDefault="00980E48" w:rsidP="00EB12F0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14</w:t>
      </w:r>
      <w:r w:rsidRPr="00980E48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="00C2030C" w:rsidRPr="00113624">
        <w:rPr>
          <w:rFonts w:ascii="Arial" w:hAnsi="Arial" w:cs="Arial"/>
          <w:lang w:val="en-GB"/>
        </w:rPr>
        <w:t>February 2012</w:t>
      </w:r>
    </w:p>
    <w:p w:rsidR="00C2030C" w:rsidRDefault="00C2030C" w:rsidP="00EB12F0">
      <w:pPr>
        <w:jc w:val="both"/>
        <w:rPr>
          <w:rFonts w:ascii="Arial" w:hAnsi="Arial" w:cs="Arial"/>
          <w:lang w:val="en-GB"/>
        </w:rPr>
      </w:pPr>
    </w:p>
    <w:p w:rsidR="0008346B" w:rsidRDefault="0008346B" w:rsidP="00EB12F0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</w:t>
      </w:r>
      <w:r w:rsidRPr="00113624">
        <w:rPr>
          <w:rFonts w:ascii="Arial" w:hAnsi="Arial" w:cs="Arial"/>
          <w:b/>
          <w:bCs/>
          <w:lang w:val="en-GB"/>
        </w:rPr>
        <w:t xml:space="preserve"> Establishes First Overseas Base for</w:t>
      </w:r>
      <w:r>
        <w:rPr>
          <w:rFonts w:ascii="Arial" w:hAnsi="Arial" w:cs="Arial"/>
          <w:b/>
          <w:bCs/>
          <w:lang w:val="en-GB"/>
        </w:rPr>
        <w:t xml:space="preserve"> </w:t>
      </w:r>
      <w:r w:rsidRPr="00113624">
        <w:rPr>
          <w:rFonts w:ascii="Arial" w:hAnsi="Arial" w:cs="Arial"/>
          <w:b/>
          <w:bCs/>
          <w:lang w:val="en-GB"/>
        </w:rPr>
        <w:t>Testing and Evaluation of Raw Materials in China</w:t>
      </w:r>
    </w:p>
    <w:p w:rsidR="00C2030C" w:rsidRPr="00113624" w:rsidRDefault="00C2030C" w:rsidP="00EB12F0">
      <w:pPr>
        <w:jc w:val="both"/>
        <w:rPr>
          <w:rFonts w:ascii="Arial" w:hAnsi="Arial" w:cs="Arial"/>
          <w:b/>
          <w:bCs/>
          <w:lang w:val="en-GB"/>
        </w:rPr>
      </w:pPr>
    </w:p>
    <w:p w:rsidR="00C2030C" w:rsidRDefault="00C2030C" w:rsidP="00EB12F0">
      <w:pPr>
        <w:jc w:val="both"/>
        <w:rPr>
          <w:rFonts w:ascii="Arial" w:hAnsi="Arial" w:cs="Arial"/>
          <w:lang w:val="en-GB"/>
        </w:rPr>
      </w:pPr>
      <w:r w:rsidRPr="00113624">
        <w:rPr>
          <w:rFonts w:ascii="Arial" w:hAnsi="Arial" w:cs="Arial"/>
          <w:lang w:val="en-GB"/>
        </w:rPr>
        <w:t xml:space="preserve">Tokyo – The </w:t>
      </w:r>
      <w:r>
        <w:rPr>
          <w:rFonts w:ascii="Arial" w:hAnsi="Arial" w:cs="Arial"/>
          <w:lang w:val="en-GB"/>
        </w:rPr>
        <w:t>YOKOHAMA</w:t>
      </w:r>
      <w:r w:rsidRPr="00113624">
        <w:rPr>
          <w:rFonts w:ascii="Arial" w:hAnsi="Arial" w:cs="Arial"/>
          <w:lang w:val="en-GB"/>
        </w:rPr>
        <w:t xml:space="preserve"> Rubber Co., Ltd., announced today that it established a </w:t>
      </w:r>
      <w:r>
        <w:rPr>
          <w:rFonts w:ascii="Arial" w:hAnsi="Arial" w:cs="Arial"/>
          <w:lang w:val="en-GB"/>
        </w:rPr>
        <w:t>YOKOHAMA</w:t>
      </w:r>
      <w:r w:rsidRPr="00113624">
        <w:rPr>
          <w:rFonts w:ascii="Arial" w:hAnsi="Arial" w:cs="Arial"/>
          <w:lang w:val="en-GB"/>
        </w:rPr>
        <w:t xml:space="preserve"> China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Technical Centre as the base for testing and evaluation of raw materials inside the premises of the</w:t>
      </w:r>
      <w:r>
        <w:rPr>
          <w:rFonts w:ascii="Arial" w:hAnsi="Arial" w:cs="Arial"/>
          <w:lang w:val="en-GB"/>
        </w:rPr>
        <w:t xml:space="preserve"> tyre</w:t>
      </w:r>
      <w:r w:rsidRPr="00113624">
        <w:rPr>
          <w:rFonts w:ascii="Arial" w:hAnsi="Arial" w:cs="Arial"/>
          <w:lang w:val="en-GB"/>
        </w:rPr>
        <w:t xml:space="preserve"> plant of Hangzhou </w:t>
      </w:r>
      <w:r>
        <w:rPr>
          <w:rFonts w:ascii="Arial" w:hAnsi="Arial" w:cs="Arial"/>
          <w:lang w:val="en-GB"/>
        </w:rPr>
        <w:t>YOKOHAMA</w:t>
      </w:r>
      <w:r w:rsidRPr="00113624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Tyre</w:t>
      </w:r>
      <w:r w:rsidRPr="00113624">
        <w:rPr>
          <w:rFonts w:ascii="Arial" w:hAnsi="Arial" w:cs="Arial"/>
          <w:lang w:val="en-GB"/>
        </w:rPr>
        <w:t xml:space="preserve"> Co., Ltd. in the Zhejiang Province, China. In January 2012,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the Centre started operating with a total investment of 250 million yen including a building,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evaluation/analysis machines and analytical instrument. The number of researchers was 14 at start,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 xml:space="preserve">but it is planned to reach 23 in the next fiscal year. The Centre is </w:t>
      </w:r>
      <w:r>
        <w:rPr>
          <w:rFonts w:ascii="Arial" w:hAnsi="Arial" w:cs="Arial"/>
          <w:lang w:val="en-GB"/>
        </w:rPr>
        <w:t>YOKOHAMA´s</w:t>
      </w:r>
      <w:r w:rsidRPr="00113624">
        <w:rPr>
          <w:rFonts w:ascii="Arial" w:hAnsi="Arial" w:cs="Arial"/>
          <w:lang w:val="en-GB"/>
        </w:rPr>
        <w:t xml:space="preserve"> first overseas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base for testing and evaluation of raw materials.</w:t>
      </w:r>
    </w:p>
    <w:p w:rsidR="00C2030C" w:rsidRPr="00113624" w:rsidRDefault="00C2030C" w:rsidP="00EB12F0">
      <w:pPr>
        <w:jc w:val="both"/>
        <w:rPr>
          <w:rFonts w:ascii="Arial" w:hAnsi="Arial" w:cs="Arial"/>
          <w:lang w:val="en-GB"/>
        </w:rPr>
      </w:pPr>
    </w:p>
    <w:p w:rsidR="00C2030C" w:rsidRPr="00113624" w:rsidRDefault="00C2030C" w:rsidP="00EB12F0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113624">
        <w:rPr>
          <w:rFonts w:ascii="Arial" w:hAnsi="Arial" w:cs="Arial"/>
          <w:lang w:val="en-GB"/>
        </w:rPr>
        <w:t xml:space="preserve"> is expanding overseas manufacturing with </w:t>
      </w:r>
      <w:r>
        <w:rPr>
          <w:rFonts w:ascii="Arial" w:hAnsi="Arial" w:cs="Arial"/>
          <w:lang w:val="en-GB"/>
        </w:rPr>
        <w:t>tyre</w:t>
      </w:r>
      <w:r w:rsidRPr="00113624">
        <w:rPr>
          <w:rFonts w:ascii="Arial" w:hAnsi="Arial" w:cs="Arial"/>
          <w:lang w:val="en-GB"/>
        </w:rPr>
        <w:t xml:space="preserve"> business as its core. The company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had conventionally used its Research and Development Integrated Centre located inside the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Hiratsuka Factory, Kanagawa, Japan, for testing and evaluation of raw materials. In order to procure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raw materials at lower costs and higher speeds, the company had been trying to improve and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 xml:space="preserve">enhance testing and evaluation systems in countries where </w:t>
      </w:r>
      <w:r>
        <w:rPr>
          <w:rFonts w:ascii="Arial" w:hAnsi="Arial" w:cs="Arial"/>
          <w:lang w:val="en-GB"/>
        </w:rPr>
        <w:t>YOKOHAMA</w:t>
      </w:r>
      <w:r w:rsidRPr="00113624">
        <w:rPr>
          <w:rFonts w:ascii="Arial" w:hAnsi="Arial" w:cs="Arial"/>
          <w:lang w:val="en-GB"/>
        </w:rPr>
        <w:t xml:space="preserve"> has manufacturing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bases. The establishment of the Chinese base for testing and evaluation this time makes it possible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to significantly reduce the lead time for the procurement of less expensive raw materials and to help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reduce the material cost for the en</w:t>
      </w:r>
      <w:r>
        <w:rPr>
          <w:rFonts w:ascii="Arial" w:hAnsi="Arial" w:cs="Arial"/>
          <w:lang w:val="en-GB"/>
        </w:rPr>
        <w:t>tire</w:t>
      </w:r>
      <w:r w:rsidRPr="00113624">
        <w:rPr>
          <w:rFonts w:ascii="Arial" w:hAnsi="Arial" w:cs="Arial"/>
          <w:lang w:val="en-GB"/>
        </w:rPr>
        <w:t xml:space="preserve"> company through global deployment of raw materials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employed in China.</w:t>
      </w:r>
    </w:p>
    <w:p w:rsidR="00C2030C" w:rsidRDefault="00C2030C" w:rsidP="00EB12F0">
      <w:pPr>
        <w:jc w:val="both"/>
        <w:rPr>
          <w:rFonts w:ascii="Arial" w:hAnsi="Arial" w:cs="Arial"/>
          <w:lang w:val="en-GB"/>
        </w:rPr>
      </w:pPr>
    </w:p>
    <w:p w:rsidR="00C2030C" w:rsidRPr="00113624" w:rsidRDefault="00C2030C" w:rsidP="00EB12F0">
      <w:pPr>
        <w:jc w:val="both"/>
        <w:rPr>
          <w:rFonts w:ascii="Arial" w:hAnsi="Arial" w:cs="Arial"/>
          <w:lang w:val="en-GB"/>
        </w:rPr>
      </w:pPr>
      <w:r w:rsidRPr="00113624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>YOKOHAMA</w:t>
      </w:r>
      <w:r w:rsidRPr="00113624">
        <w:rPr>
          <w:rFonts w:ascii="Arial" w:hAnsi="Arial" w:cs="Arial"/>
          <w:lang w:val="en-GB"/>
        </w:rPr>
        <w:t xml:space="preserve"> China Technical Centre plans to test and evaluate raw materials for </w:t>
      </w:r>
      <w:r>
        <w:rPr>
          <w:rFonts w:ascii="Arial" w:hAnsi="Arial" w:cs="Arial"/>
          <w:lang w:val="en-GB"/>
        </w:rPr>
        <w:t>tyre</w:t>
      </w:r>
      <w:r w:rsidRPr="00113624">
        <w:rPr>
          <w:rFonts w:ascii="Arial" w:hAnsi="Arial" w:cs="Arial"/>
          <w:lang w:val="en-GB"/>
        </w:rPr>
        <w:t>s and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industrial products. The Centre also will advise Chinese makers of raw materials on quality control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and quality assurance through auditing. Chinese researchers trained in Japan will deal directly with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local makers of raw materials, enabling accurate, speedy testing for employment. Many other</w:t>
      </w:r>
      <w:r>
        <w:rPr>
          <w:rFonts w:ascii="Arial" w:hAnsi="Arial" w:cs="Arial"/>
          <w:lang w:val="en-GB"/>
        </w:rPr>
        <w:t xml:space="preserve"> </w:t>
      </w:r>
      <w:r w:rsidRPr="00113624">
        <w:rPr>
          <w:rFonts w:ascii="Arial" w:hAnsi="Arial" w:cs="Arial"/>
          <w:lang w:val="en-GB"/>
        </w:rPr>
        <w:t>advantages of the Centre include easy confirmation of workability of raw materials at the adjacent</w:t>
      </w:r>
      <w:r>
        <w:rPr>
          <w:rFonts w:ascii="Arial" w:hAnsi="Arial" w:cs="Arial"/>
          <w:lang w:val="en-GB"/>
        </w:rPr>
        <w:t xml:space="preserve"> tyre</w:t>
      </w:r>
      <w:r w:rsidRPr="00113624">
        <w:rPr>
          <w:rFonts w:ascii="Arial" w:hAnsi="Arial" w:cs="Arial"/>
          <w:lang w:val="en-GB"/>
        </w:rPr>
        <w:t xml:space="preserve"> plant.</w:t>
      </w:r>
    </w:p>
    <w:p w:rsidR="009E4272" w:rsidRPr="00C2030C" w:rsidRDefault="00877E33" w:rsidP="00EB12F0">
      <w:pPr>
        <w:jc w:val="both"/>
        <w:rPr>
          <w:lang w:val="en-GB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87980" cy="2173605"/>
            <wp:effectExtent l="19050" t="0" r="7620" b="0"/>
            <wp:wrapSquare wrapText="bothSides"/>
            <wp:docPr id="12" name="Bild 2" descr="M:\Marketing\Web\New Website\Material\Press\1_Testing_Evaluation_Base_China\Yokohama China Technical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\Web\New Website\Material\Press\1_Testing_Evaluation_Base_China\Yokohama China Technical Cen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4272" w:rsidRPr="00C2030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0BB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0BB9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346B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7D6"/>
    <w:rsid w:val="00117D1F"/>
    <w:rsid w:val="0012007A"/>
    <w:rsid w:val="0012650C"/>
    <w:rsid w:val="001335B1"/>
    <w:rsid w:val="00136C1E"/>
    <w:rsid w:val="001420C1"/>
    <w:rsid w:val="00147F3E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C0BB9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2927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06361"/>
    <w:rsid w:val="00711850"/>
    <w:rsid w:val="00713004"/>
    <w:rsid w:val="007356E9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7F759C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77E33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80E48"/>
    <w:rsid w:val="0099126E"/>
    <w:rsid w:val="009B41F0"/>
    <w:rsid w:val="009B59C5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552C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030C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2228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12F0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1736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7</cp:revision>
  <cp:lastPrinted>2012-03-02T16:27:00Z</cp:lastPrinted>
  <dcterms:created xsi:type="dcterms:W3CDTF">2012-07-05T11:25:00Z</dcterms:created>
  <dcterms:modified xsi:type="dcterms:W3CDTF">2012-07-05T11:37:00Z</dcterms:modified>
</cp:coreProperties>
</file>